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643A" w14:textId="77777777" w:rsidR="00E11E8A" w:rsidRPr="00292440" w:rsidRDefault="00E11E8A" w:rsidP="00C937A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val="nl-NL"/>
        </w:rPr>
      </w:pPr>
    </w:p>
    <w:p w14:paraId="32B4222D" w14:textId="77777777" w:rsidR="00624A9C" w:rsidRDefault="00624A9C" w:rsidP="00445DB7">
      <w:pPr>
        <w:rPr>
          <w:b/>
          <w:bCs/>
          <w:color w:val="7030A0"/>
          <w:szCs w:val="22"/>
        </w:rPr>
      </w:pPr>
    </w:p>
    <w:p w14:paraId="0A4BFB27" w14:textId="4884A665" w:rsidR="00B64729" w:rsidRPr="00B64729" w:rsidRDefault="00B64729" w:rsidP="00B64729">
      <w:pPr>
        <w:rPr>
          <w:rFonts w:asciiTheme="minorHAnsi" w:hAnsiTheme="minorHAnsi" w:cstheme="minorHAnsi"/>
          <w:b/>
          <w:bCs/>
          <w:color w:val="7030A0"/>
          <w:sz w:val="24"/>
        </w:rPr>
      </w:pPr>
      <w:r w:rsidRPr="00B64729">
        <w:rPr>
          <w:rFonts w:asciiTheme="minorHAnsi" w:hAnsiTheme="minorHAnsi" w:cstheme="minorHAnsi"/>
          <w:b/>
          <w:bCs/>
          <w:color w:val="7030A0"/>
          <w:sz w:val="24"/>
        </w:rPr>
        <w:t xml:space="preserve">Assignment </w:t>
      </w:r>
      <w:r w:rsidR="00DF0633">
        <w:rPr>
          <w:rFonts w:asciiTheme="minorHAnsi" w:hAnsiTheme="minorHAnsi" w:cstheme="minorHAnsi"/>
          <w:b/>
          <w:bCs/>
          <w:color w:val="7030A0"/>
          <w:sz w:val="24"/>
        </w:rPr>
        <w:t>4</w:t>
      </w:r>
      <w:r w:rsidRPr="00B64729">
        <w:rPr>
          <w:rFonts w:asciiTheme="minorHAnsi" w:hAnsiTheme="minorHAnsi" w:cstheme="minorHAnsi"/>
          <w:b/>
          <w:bCs/>
          <w:color w:val="7030A0"/>
          <w:sz w:val="24"/>
        </w:rPr>
        <w:t xml:space="preserve">: </w:t>
      </w:r>
      <w:r w:rsidR="00A65E07">
        <w:rPr>
          <w:rFonts w:asciiTheme="minorHAnsi" w:hAnsiTheme="minorHAnsi" w:cstheme="minorHAnsi"/>
          <w:b/>
          <w:bCs/>
          <w:color w:val="7030A0"/>
          <w:sz w:val="24"/>
        </w:rPr>
        <w:t xml:space="preserve">Practicing </w:t>
      </w:r>
      <w:r w:rsidR="00DB0FAA">
        <w:rPr>
          <w:rFonts w:asciiTheme="minorHAnsi" w:hAnsiTheme="minorHAnsi" w:cstheme="minorHAnsi"/>
          <w:b/>
          <w:bCs/>
          <w:color w:val="7030A0"/>
          <w:sz w:val="24"/>
        </w:rPr>
        <w:t xml:space="preserve">opening questions, questions about motivation and other questions of a </w:t>
      </w:r>
      <w:r w:rsidR="00A65E07">
        <w:rPr>
          <w:rFonts w:asciiTheme="minorHAnsi" w:hAnsiTheme="minorHAnsi" w:cstheme="minorHAnsi"/>
          <w:b/>
          <w:bCs/>
          <w:color w:val="7030A0"/>
          <w:sz w:val="24"/>
        </w:rPr>
        <w:t xml:space="preserve">job interview </w:t>
      </w:r>
    </w:p>
    <w:p w14:paraId="1FEEC7E9" w14:textId="77777777" w:rsidR="00B64729" w:rsidRDefault="00B64729" w:rsidP="00B64729">
      <w:pPr>
        <w:rPr>
          <w:rFonts w:asciiTheme="minorHAnsi" w:hAnsiTheme="minorHAnsi" w:cstheme="minorHAnsi"/>
          <w:b/>
          <w:szCs w:val="22"/>
        </w:rPr>
      </w:pPr>
    </w:p>
    <w:p w14:paraId="09ECA4DB" w14:textId="77777777" w:rsidR="00F22289" w:rsidRPr="00B64729" w:rsidRDefault="00F22289" w:rsidP="00B64729">
      <w:pPr>
        <w:rPr>
          <w:rFonts w:asciiTheme="minorHAnsi" w:hAnsiTheme="minorHAnsi" w:cstheme="minorHAnsi"/>
          <w:b/>
          <w:szCs w:val="22"/>
        </w:rPr>
      </w:pPr>
    </w:p>
    <w:p w14:paraId="629DB6DA" w14:textId="77777777" w:rsidR="00A65E07" w:rsidRDefault="00B64729" w:rsidP="00B64729">
      <w:pPr>
        <w:rPr>
          <w:rFonts w:asciiTheme="minorHAnsi" w:hAnsiTheme="minorHAnsi" w:cstheme="minorHAnsi"/>
          <w:szCs w:val="22"/>
        </w:rPr>
      </w:pPr>
      <w:r w:rsidRPr="00B64729">
        <w:rPr>
          <w:rFonts w:asciiTheme="minorHAnsi" w:hAnsiTheme="minorHAnsi" w:cstheme="minorHAnsi"/>
          <w:szCs w:val="22"/>
        </w:rPr>
        <w:t xml:space="preserve">This assignment will take ca. </w:t>
      </w:r>
      <w:r w:rsidR="00A65E07">
        <w:rPr>
          <w:rFonts w:asciiTheme="minorHAnsi" w:hAnsiTheme="minorHAnsi" w:cstheme="minorHAnsi"/>
          <w:szCs w:val="22"/>
        </w:rPr>
        <w:t>45 minutes.</w:t>
      </w:r>
    </w:p>
    <w:p w14:paraId="381E2820" w14:textId="77777777" w:rsidR="00A65E07" w:rsidRDefault="00A65E07" w:rsidP="00B64729">
      <w:pPr>
        <w:rPr>
          <w:rFonts w:asciiTheme="minorHAnsi" w:hAnsiTheme="minorHAnsi" w:cstheme="minorHAnsi"/>
          <w:szCs w:val="22"/>
        </w:rPr>
      </w:pPr>
    </w:p>
    <w:p w14:paraId="1809E008" w14:textId="77777777" w:rsidR="005E0AB3" w:rsidRPr="00F046D3" w:rsidRDefault="00A65E07" w:rsidP="00F046D3">
      <w:pPr>
        <w:pStyle w:val="Lijstalinea"/>
        <w:numPr>
          <w:ilvl w:val="0"/>
          <w:numId w:val="12"/>
        </w:numPr>
        <w:ind w:left="426"/>
        <w:rPr>
          <w:rFonts w:cstheme="minorHAnsi"/>
        </w:rPr>
      </w:pPr>
      <w:r w:rsidRPr="00F046D3">
        <w:rPr>
          <w:rFonts w:cstheme="minorHAnsi"/>
        </w:rPr>
        <w:t xml:space="preserve">In this round of practice interviews you will practice </w:t>
      </w:r>
      <w:r w:rsidR="005E0AB3" w:rsidRPr="00F046D3">
        <w:rPr>
          <w:rFonts w:cstheme="minorHAnsi"/>
        </w:rPr>
        <w:t>opening questions, questions about motivation and other questions.</w:t>
      </w:r>
    </w:p>
    <w:p w14:paraId="069389CC" w14:textId="39629396" w:rsidR="00A65E07" w:rsidRPr="00F046D3" w:rsidRDefault="00A65E07" w:rsidP="00F046D3">
      <w:pPr>
        <w:pStyle w:val="Lijstalinea"/>
        <w:numPr>
          <w:ilvl w:val="0"/>
          <w:numId w:val="12"/>
        </w:numPr>
        <w:ind w:left="426"/>
        <w:rPr>
          <w:rFonts w:cstheme="minorHAnsi"/>
          <w:lang w:val="en-US"/>
        </w:rPr>
      </w:pPr>
      <w:r w:rsidRPr="00F046D3">
        <w:rPr>
          <w:rFonts w:cstheme="minorHAnsi"/>
          <w:lang w:val="en-US"/>
        </w:rPr>
        <w:t xml:space="preserve">You </w:t>
      </w:r>
      <w:r w:rsidR="001C0769" w:rsidRPr="00F046D3">
        <w:rPr>
          <w:rFonts w:cstheme="minorHAnsi"/>
          <w:lang w:val="en-US"/>
        </w:rPr>
        <w:t xml:space="preserve">will work in the same group of </w:t>
      </w:r>
      <w:r w:rsidRPr="00F046D3">
        <w:rPr>
          <w:rFonts w:cstheme="minorHAnsi"/>
          <w:lang w:val="en-US"/>
        </w:rPr>
        <w:t>three</w:t>
      </w:r>
      <w:r w:rsidR="001C0769" w:rsidRPr="00F046D3">
        <w:rPr>
          <w:rFonts w:cstheme="minorHAnsi"/>
          <w:lang w:val="en-US"/>
        </w:rPr>
        <w:t xml:space="preserve"> or two</w:t>
      </w:r>
      <w:r w:rsidR="00F046D3" w:rsidRPr="00F046D3">
        <w:rPr>
          <w:rFonts w:cstheme="minorHAnsi"/>
          <w:lang w:val="en-US"/>
        </w:rPr>
        <w:t>:</w:t>
      </w:r>
    </w:p>
    <w:p w14:paraId="651A17EC" w14:textId="34A664A0" w:rsidR="00A65E07" w:rsidRDefault="00A65E07" w:rsidP="00F046D3">
      <w:pPr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One participant is the interviewer.</w:t>
      </w:r>
    </w:p>
    <w:p w14:paraId="71F73B2F" w14:textId="35522EF6" w:rsidR="00A65E07" w:rsidRDefault="00A65E07" w:rsidP="00F046D3">
      <w:pPr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One participant is the interviewee.</w:t>
      </w:r>
    </w:p>
    <w:p w14:paraId="6E6F0CFD" w14:textId="4D7F06DD" w:rsidR="00A65E07" w:rsidRDefault="00A65E07" w:rsidP="00F046D3">
      <w:pPr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One participant is an observer who takes notes for feedback.</w:t>
      </w:r>
    </w:p>
    <w:p w14:paraId="107AAE57" w14:textId="77777777" w:rsidR="00A65E07" w:rsidRDefault="00A65E07" w:rsidP="00B64729">
      <w:pPr>
        <w:rPr>
          <w:rFonts w:asciiTheme="minorHAnsi" w:hAnsiTheme="minorHAnsi" w:cstheme="minorHAnsi"/>
          <w:szCs w:val="22"/>
        </w:rPr>
      </w:pPr>
    </w:p>
    <w:p w14:paraId="33C44F42" w14:textId="6ADDB738" w:rsidR="00A65E07" w:rsidRPr="00F046D3" w:rsidRDefault="00A65E07" w:rsidP="00F046D3">
      <w:pPr>
        <w:pStyle w:val="Lijstalinea"/>
        <w:numPr>
          <w:ilvl w:val="0"/>
          <w:numId w:val="12"/>
        </w:numPr>
        <w:ind w:left="426"/>
        <w:rPr>
          <w:rFonts w:cstheme="minorHAnsi"/>
        </w:rPr>
      </w:pPr>
      <w:r w:rsidRPr="00F046D3">
        <w:rPr>
          <w:rFonts w:cstheme="minorHAnsi"/>
        </w:rPr>
        <w:t>Each of you will be interviewed for 10 minutes.</w:t>
      </w:r>
    </w:p>
    <w:p w14:paraId="4025BA64" w14:textId="10AEF049" w:rsidR="00A65E07" w:rsidRPr="00F046D3" w:rsidRDefault="00A65E07" w:rsidP="00F046D3">
      <w:pPr>
        <w:pStyle w:val="Lijstalinea"/>
        <w:numPr>
          <w:ilvl w:val="0"/>
          <w:numId w:val="12"/>
        </w:numPr>
        <w:ind w:left="426"/>
        <w:rPr>
          <w:rFonts w:cstheme="minorHAnsi"/>
        </w:rPr>
      </w:pPr>
      <w:r w:rsidRPr="00F046D3">
        <w:rPr>
          <w:rFonts w:cstheme="minorHAnsi"/>
        </w:rPr>
        <w:t>After 10 minutes, stop the interview and give feedback for 5 minutes.</w:t>
      </w:r>
    </w:p>
    <w:p w14:paraId="77608390" w14:textId="01582D79" w:rsidR="00A65E07" w:rsidRPr="00F046D3" w:rsidRDefault="00A65E07" w:rsidP="00F046D3">
      <w:pPr>
        <w:pStyle w:val="Lijstalinea"/>
        <w:numPr>
          <w:ilvl w:val="0"/>
          <w:numId w:val="12"/>
        </w:numPr>
        <w:ind w:left="426"/>
        <w:rPr>
          <w:rFonts w:cstheme="minorHAnsi"/>
        </w:rPr>
      </w:pPr>
      <w:r w:rsidRPr="00F046D3">
        <w:rPr>
          <w:rFonts w:cstheme="minorHAnsi"/>
        </w:rPr>
        <w:t>Do three interview rounds</w:t>
      </w:r>
      <w:r w:rsidR="001C0769" w:rsidRPr="00F046D3">
        <w:rPr>
          <w:rFonts w:cstheme="minorHAnsi"/>
        </w:rPr>
        <w:t xml:space="preserve"> in total</w:t>
      </w:r>
      <w:r w:rsidRPr="00F046D3">
        <w:rPr>
          <w:rFonts w:cstheme="minorHAnsi"/>
        </w:rPr>
        <w:t>.</w:t>
      </w:r>
    </w:p>
    <w:p w14:paraId="52B8A698" w14:textId="77777777" w:rsidR="00A65E07" w:rsidRDefault="00A65E07" w:rsidP="00B64729">
      <w:pPr>
        <w:rPr>
          <w:rFonts w:asciiTheme="minorHAnsi" w:hAnsiTheme="minorHAnsi" w:cstheme="minorHAnsi"/>
          <w:szCs w:val="22"/>
        </w:rPr>
      </w:pPr>
    </w:p>
    <w:p w14:paraId="1D371C29" w14:textId="6951F837" w:rsidR="00A65E07" w:rsidRDefault="00A65E07" w:rsidP="00B6472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Use the document </w:t>
      </w:r>
      <w:r w:rsidR="00F22289">
        <w:rPr>
          <w:rFonts w:asciiTheme="minorHAnsi" w:hAnsiTheme="minorHAnsi" w:cstheme="minorHAnsi"/>
          <w:szCs w:val="22"/>
        </w:rPr>
        <w:t xml:space="preserve">‘Examples of </w:t>
      </w:r>
      <w:r w:rsidR="005E0AB3">
        <w:rPr>
          <w:rFonts w:asciiTheme="minorHAnsi" w:hAnsiTheme="minorHAnsi" w:cstheme="minorHAnsi"/>
          <w:szCs w:val="22"/>
        </w:rPr>
        <w:t xml:space="preserve">opening questions, questions about motivation and other questions’. </w:t>
      </w:r>
    </w:p>
    <w:p w14:paraId="4C5352E2" w14:textId="77777777" w:rsidR="00F22289" w:rsidRDefault="00F22289" w:rsidP="00B64729">
      <w:pPr>
        <w:rPr>
          <w:rFonts w:asciiTheme="minorHAnsi" w:hAnsiTheme="minorHAnsi" w:cstheme="minorHAnsi"/>
          <w:szCs w:val="22"/>
        </w:rPr>
      </w:pPr>
    </w:p>
    <w:p w14:paraId="48093D9B" w14:textId="7264371F" w:rsidR="00F22289" w:rsidRDefault="00F22289" w:rsidP="00B6472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After 45 minutes or at </w:t>
      </w:r>
      <w:r w:rsidR="005E0AB3">
        <w:rPr>
          <w:rFonts w:asciiTheme="minorHAnsi" w:hAnsiTheme="minorHAnsi" w:cstheme="minorHAnsi"/>
          <w:szCs w:val="22"/>
        </w:rPr>
        <w:t>16.00</w:t>
      </w:r>
      <w:r>
        <w:rPr>
          <w:rFonts w:asciiTheme="minorHAnsi" w:hAnsiTheme="minorHAnsi" w:cstheme="minorHAnsi"/>
          <w:szCs w:val="22"/>
        </w:rPr>
        <w:t xml:space="preserve"> return to the plenary session. </w:t>
      </w:r>
    </w:p>
    <w:p w14:paraId="39099608" w14:textId="77777777" w:rsidR="00F22289" w:rsidRPr="00B64729" w:rsidRDefault="00F22289" w:rsidP="00B64729">
      <w:pPr>
        <w:rPr>
          <w:rFonts w:asciiTheme="minorHAnsi" w:hAnsiTheme="minorHAnsi" w:cstheme="minorHAnsi"/>
          <w:szCs w:val="22"/>
        </w:rPr>
      </w:pPr>
    </w:p>
    <w:p w14:paraId="60DB2012" w14:textId="77777777" w:rsidR="00B64729" w:rsidRPr="00B64729" w:rsidRDefault="00B64729" w:rsidP="00B64729">
      <w:pPr>
        <w:rPr>
          <w:rFonts w:asciiTheme="minorHAnsi" w:hAnsiTheme="minorHAnsi" w:cstheme="minorHAnsi"/>
          <w:szCs w:val="22"/>
        </w:rPr>
      </w:pPr>
    </w:p>
    <w:p w14:paraId="516A3CB6" w14:textId="77777777" w:rsidR="00B64729" w:rsidRPr="00B64729" w:rsidRDefault="00B64729" w:rsidP="00B64729">
      <w:pPr>
        <w:rPr>
          <w:rFonts w:asciiTheme="minorHAnsi" w:hAnsiTheme="minorHAnsi" w:cstheme="minorHAnsi"/>
          <w:szCs w:val="22"/>
        </w:rPr>
      </w:pPr>
    </w:p>
    <w:p w14:paraId="0D88CA7D" w14:textId="77777777" w:rsidR="00B64729" w:rsidRPr="00B64729" w:rsidRDefault="00B64729" w:rsidP="00B64729">
      <w:pPr>
        <w:spacing w:before="240" w:line="280" w:lineRule="atLeast"/>
        <w:rPr>
          <w:rFonts w:asciiTheme="minorHAnsi" w:hAnsiTheme="minorHAnsi" w:cstheme="minorHAnsi"/>
          <w:szCs w:val="22"/>
        </w:rPr>
      </w:pPr>
    </w:p>
    <w:p w14:paraId="53CCDAC7" w14:textId="77777777" w:rsidR="00B64729" w:rsidRPr="00B64729" w:rsidRDefault="00B64729" w:rsidP="00B64729">
      <w:pPr>
        <w:spacing w:before="240" w:line="280" w:lineRule="atLeast"/>
        <w:rPr>
          <w:rFonts w:asciiTheme="minorHAnsi" w:hAnsiTheme="minorHAnsi" w:cstheme="minorHAnsi"/>
          <w:szCs w:val="22"/>
        </w:rPr>
      </w:pPr>
    </w:p>
    <w:p w14:paraId="15C8B361" w14:textId="77777777" w:rsidR="00E11E8A" w:rsidRPr="00B64729" w:rsidRDefault="00E11E8A" w:rsidP="00B64729">
      <w:pPr>
        <w:spacing w:before="240" w:line="280" w:lineRule="atLeast"/>
        <w:rPr>
          <w:rFonts w:asciiTheme="minorHAnsi" w:hAnsiTheme="minorHAnsi" w:cstheme="minorHAnsi"/>
          <w:b/>
          <w:bCs/>
          <w:szCs w:val="22"/>
        </w:rPr>
      </w:pPr>
    </w:p>
    <w:sectPr w:rsidR="00E11E8A" w:rsidRPr="00B64729" w:rsidSect="00EB0378">
      <w:headerReference w:type="default" r:id="rId7"/>
      <w:footerReference w:type="default" r:id="rId8"/>
      <w:pgSz w:w="11906" w:h="16838"/>
      <w:pgMar w:top="1417" w:right="1417" w:bottom="709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B2502" w14:textId="77777777" w:rsidR="00975379" w:rsidRDefault="00975379">
      <w:r>
        <w:separator/>
      </w:r>
    </w:p>
  </w:endnote>
  <w:endnote w:type="continuationSeparator" w:id="0">
    <w:p w14:paraId="65726B7C" w14:textId="77777777" w:rsidR="00975379" w:rsidRDefault="0097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71C3" w14:textId="77777777" w:rsidR="00EF46D9" w:rsidRPr="00E37C58" w:rsidRDefault="00EB0378" w:rsidP="00E37C58">
    <w:pPr>
      <w:pStyle w:val="Voet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F59B9B" wp14:editId="335F63E6">
              <wp:simplePos x="0" y="0"/>
              <wp:positionH relativeFrom="rightMargin">
                <wp:posOffset>98425</wp:posOffset>
              </wp:positionH>
              <wp:positionV relativeFrom="margin">
                <wp:posOffset>5592445</wp:posOffset>
              </wp:positionV>
              <wp:extent cx="431165" cy="3303270"/>
              <wp:effectExtent l="0" t="0" r="0" b="0"/>
              <wp:wrapNone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30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8392E" w14:textId="4E6D3B69" w:rsidR="00EB0378" w:rsidRDefault="00EB0378">
                          <w:pPr>
                            <w:pStyle w:val="Voettekst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EB0378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lang w:val="nl-NL"/>
                            </w:rPr>
                            <w:t xml:space="preserve"> </w:t>
                          </w:r>
                          <w:r w:rsidRPr="00EB0378">
                            <w:rPr>
                              <w:rFonts w:asciiTheme="majorHAnsi" w:eastAsiaTheme="majorEastAsia" w:hAnsiTheme="majorHAnsi" w:cstheme="majorBidi"/>
                              <w:color w:val="4472C4" w:themeColor="accent5"/>
                              <w:lang w:val="nl-NL"/>
                            </w:rPr>
                            <w:t>Hertz, trainingen voor wetenschappers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lang w:val="nl-NL"/>
                            </w:rPr>
                            <w:tab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59B9B" id="Rechthoek 5" o:spid="_x0000_s1026" style="position:absolute;margin-left:7.75pt;margin-top:440.35pt;width:33.95pt;height:260.1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" o:allowincell="f" filled="f" stroked="f">
              <v:textbox style="layout-flow:vertical;mso-layout-flow-alt:bottom-to-top;mso-fit-shape-to-text:t">
                <w:txbxContent>
                  <w:p w14:paraId="6D88392E" w14:textId="4E6D3B69" w:rsidR="00EB0378" w:rsidRDefault="00EB0378">
                    <w:pPr>
                      <w:pStyle w:val="Voettekst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EB0378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nl-NL"/>
                      </w:rPr>
                      <w:t>|</w:t>
                    </w:r>
                    <w:r>
                      <w:rPr>
                        <w:rFonts w:asciiTheme="majorHAnsi" w:eastAsiaTheme="majorEastAsia" w:hAnsiTheme="majorHAnsi" w:cstheme="majorBidi"/>
                        <w:lang w:val="nl-NL"/>
                      </w:rPr>
                      <w:t xml:space="preserve"> </w:t>
                    </w:r>
                    <w:r w:rsidRPr="00EB0378">
                      <w:rPr>
                        <w:rFonts w:asciiTheme="majorHAnsi" w:eastAsiaTheme="majorEastAsia" w:hAnsiTheme="majorHAnsi" w:cstheme="majorBidi"/>
                        <w:color w:val="4472C4" w:themeColor="accent5"/>
                        <w:lang w:val="nl-NL"/>
                      </w:rPr>
                      <w:t>Hertz, trainingen voor wetenschappers</w:t>
                    </w:r>
                    <w:r>
                      <w:rPr>
                        <w:rFonts w:asciiTheme="majorHAnsi" w:eastAsiaTheme="majorEastAsia" w:hAnsiTheme="majorHAnsi" w:cstheme="majorBidi"/>
                        <w:lang w:val="nl-NL"/>
                      </w:rPr>
                      <w:tab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881E3" w14:textId="77777777" w:rsidR="00975379" w:rsidRDefault="00975379">
      <w:r>
        <w:separator/>
      </w:r>
    </w:p>
  </w:footnote>
  <w:footnote w:type="continuationSeparator" w:id="0">
    <w:p w14:paraId="2F8637E1" w14:textId="77777777" w:rsidR="00975379" w:rsidRDefault="0097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0A90" w14:textId="08C3442B" w:rsidR="00E37C58" w:rsidRDefault="00C83509">
    <w:pPr>
      <w:pStyle w:val="Koptekst"/>
    </w:pPr>
    <w:r w:rsidRPr="00B53472"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461AECF4" wp14:editId="13B9BB6E">
          <wp:simplePos x="0" y="0"/>
          <wp:positionH relativeFrom="column">
            <wp:posOffset>5340985</wp:posOffset>
          </wp:positionH>
          <wp:positionV relativeFrom="paragraph">
            <wp:posOffset>-266700</wp:posOffset>
          </wp:positionV>
          <wp:extent cx="1043940" cy="944880"/>
          <wp:effectExtent l="0" t="0" r="3810" b="7620"/>
          <wp:wrapNone/>
          <wp:docPr id="9" name="Afbeelding 9" descr="C:\Users\Karin\Documents\Hertz trainingen\Drukwerk\Toeter 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\Documents\Hertz trainingen\Drukwerk\Toeter icoo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4" t="25881" r="44898" b="12402"/>
                  <a:stretch/>
                </pic:blipFill>
                <pic:spPr bwMode="auto">
                  <a:xfrm>
                    <a:off x="0" y="0"/>
                    <a:ext cx="10439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62F"/>
    <w:multiLevelType w:val="hybridMultilevel"/>
    <w:tmpl w:val="3F3677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200B"/>
    <w:multiLevelType w:val="hybridMultilevel"/>
    <w:tmpl w:val="DB721ECA"/>
    <w:lvl w:ilvl="0" w:tplc="0413000F">
      <w:start w:val="1"/>
      <w:numFmt w:val="decimal"/>
      <w:lvlText w:val="%1."/>
      <w:lvlJc w:val="left"/>
      <w:pPr>
        <w:ind w:left="1070" w:hanging="360"/>
      </w:p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21D763A"/>
    <w:multiLevelType w:val="hybridMultilevel"/>
    <w:tmpl w:val="A1246EB0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2A74FF"/>
    <w:multiLevelType w:val="hybridMultilevel"/>
    <w:tmpl w:val="790AF8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C62CC"/>
    <w:multiLevelType w:val="hybridMultilevel"/>
    <w:tmpl w:val="07B4F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107D4"/>
    <w:multiLevelType w:val="hybridMultilevel"/>
    <w:tmpl w:val="EE8E4D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131F8"/>
    <w:multiLevelType w:val="hybridMultilevel"/>
    <w:tmpl w:val="8026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E7E2E"/>
    <w:multiLevelType w:val="hybridMultilevel"/>
    <w:tmpl w:val="0CAEB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1553"/>
    <w:multiLevelType w:val="hybridMultilevel"/>
    <w:tmpl w:val="6ECAB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00FD4"/>
    <w:multiLevelType w:val="multilevel"/>
    <w:tmpl w:val="C33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3E2F33"/>
    <w:multiLevelType w:val="hybridMultilevel"/>
    <w:tmpl w:val="06C056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31AD0"/>
    <w:multiLevelType w:val="hybridMultilevel"/>
    <w:tmpl w:val="CB9250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051"/>
    <w:rsid w:val="000A53DB"/>
    <w:rsid w:val="000E5504"/>
    <w:rsid w:val="00115201"/>
    <w:rsid w:val="001C0769"/>
    <w:rsid w:val="0022541D"/>
    <w:rsid w:val="00292440"/>
    <w:rsid w:val="002E03A2"/>
    <w:rsid w:val="00314BB4"/>
    <w:rsid w:val="0031796F"/>
    <w:rsid w:val="003723CF"/>
    <w:rsid w:val="00384055"/>
    <w:rsid w:val="003863C9"/>
    <w:rsid w:val="003C6FC1"/>
    <w:rsid w:val="003D400A"/>
    <w:rsid w:val="00445DB7"/>
    <w:rsid w:val="00511F02"/>
    <w:rsid w:val="00520672"/>
    <w:rsid w:val="00523C88"/>
    <w:rsid w:val="00550954"/>
    <w:rsid w:val="005E0AB3"/>
    <w:rsid w:val="005E164F"/>
    <w:rsid w:val="00621243"/>
    <w:rsid w:val="00624A9C"/>
    <w:rsid w:val="006617DF"/>
    <w:rsid w:val="007435EE"/>
    <w:rsid w:val="008415DB"/>
    <w:rsid w:val="008A0362"/>
    <w:rsid w:val="008A06E3"/>
    <w:rsid w:val="00914A12"/>
    <w:rsid w:val="00975379"/>
    <w:rsid w:val="009E17F8"/>
    <w:rsid w:val="00A65E07"/>
    <w:rsid w:val="00AC49FC"/>
    <w:rsid w:val="00B177BC"/>
    <w:rsid w:val="00B64729"/>
    <w:rsid w:val="00BC48F9"/>
    <w:rsid w:val="00BE622A"/>
    <w:rsid w:val="00C51F68"/>
    <w:rsid w:val="00C83509"/>
    <w:rsid w:val="00C937AB"/>
    <w:rsid w:val="00CC7051"/>
    <w:rsid w:val="00CD5429"/>
    <w:rsid w:val="00D250FE"/>
    <w:rsid w:val="00D45234"/>
    <w:rsid w:val="00D75E1F"/>
    <w:rsid w:val="00DB0FAA"/>
    <w:rsid w:val="00DE42D8"/>
    <w:rsid w:val="00DF0633"/>
    <w:rsid w:val="00E11E8A"/>
    <w:rsid w:val="00E37C58"/>
    <w:rsid w:val="00E84292"/>
    <w:rsid w:val="00EB0378"/>
    <w:rsid w:val="00EB6748"/>
    <w:rsid w:val="00EF46D9"/>
    <w:rsid w:val="00F046D3"/>
    <w:rsid w:val="00F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3AE4A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5504"/>
    <w:rPr>
      <w:rFonts w:ascii="Arial" w:hAnsi="Arial"/>
      <w:sz w:val="22"/>
      <w:szCs w:val="24"/>
      <w:lang w:val="en-GB"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EB0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0">
    <w:name w:val="standaard"/>
    <w:basedOn w:val="Standaard"/>
    <w:autoRedefine/>
    <w:rsid w:val="00CC7051"/>
  </w:style>
  <w:style w:type="paragraph" w:styleId="Koptekst">
    <w:name w:val="header"/>
    <w:basedOn w:val="Standaard"/>
    <w:rsid w:val="00EF46D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F46D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4A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14A12"/>
    <w:rPr>
      <w:rFonts w:ascii="Tahoma" w:hAnsi="Tahoma" w:cs="Tahoma"/>
      <w:sz w:val="16"/>
      <w:szCs w:val="16"/>
      <w:lang w:val="en-GB" w:eastAsia="zh-CN"/>
    </w:rPr>
  </w:style>
  <w:style w:type="paragraph" w:styleId="Lijstalinea">
    <w:name w:val="List Paragraph"/>
    <w:basedOn w:val="Standaard"/>
    <w:uiPriority w:val="34"/>
    <w:qFormat/>
    <w:rsid w:val="00E37C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B0378"/>
    <w:rPr>
      <w:rFonts w:ascii="Arial" w:hAnsi="Arial"/>
      <w:sz w:val="22"/>
      <w:szCs w:val="24"/>
      <w:lang w:val="en-GB" w:eastAsia="zh-CN"/>
    </w:rPr>
  </w:style>
  <w:style w:type="character" w:customStyle="1" w:styleId="Kop1Char">
    <w:name w:val="Kop 1 Char"/>
    <w:basedOn w:val="Standaardalinea-lettertype"/>
    <w:link w:val="Kop1"/>
    <w:uiPriority w:val="9"/>
    <w:rsid w:val="00EB03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29244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9244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292440"/>
  </w:style>
  <w:style w:type="character" w:styleId="Zwaar">
    <w:name w:val="Strong"/>
    <w:basedOn w:val="Standaardalinea-lettertype"/>
    <w:uiPriority w:val="22"/>
    <w:qFormat/>
    <w:rsid w:val="00292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voorwaarden van Brigitte Hertz  (Trainingen voor wetenschappers)</vt:lpstr>
    </vt:vector>
  </TitlesOfParts>
  <Company>Birgitte Hertz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 van Brigitte Hertz  (Trainingen voor wetenschappers)</dc:title>
  <dc:subject/>
  <dc:creator>Brigitte Hertz</dc:creator>
  <cp:keywords/>
  <cp:lastModifiedBy>Karin Eitjes</cp:lastModifiedBy>
  <cp:revision>5</cp:revision>
  <cp:lastPrinted>2011-07-20T15:16:00Z</cp:lastPrinted>
  <dcterms:created xsi:type="dcterms:W3CDTF">2020-04-02T09:11:00Z</dcterms:created>
  <dcterms:modified xsi:type="dcterms:W3CDTF">2020-04-16T12:46:00Z</dcterms:modified>
</cp:coreProperties>
</file>