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643A" w14:textId="77777777" w:rsidR="00E11E8A" w:rsidRPr="00292440" w:rsidRDefault="00E11E8A" w:rsidP="00C937AB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  <w:lang w:val="nl-NL"/>
        </w:rPr>
      </w:pPr>
    </w:p>
    <w:p w14:paraId="32B4222D" w14:textId="77777777" w:rsidR="00624A9C" w:rsidRDefault="00624A9C" w:rsidP="00445DB7">
      <w:pPr>
        <w:rPr>
          <w:b/>
          <w:bCs/>
          <w:color w:val="7030A0"/>
          <w:szCs w:val="22"/>
        </w:rPr>
      </w:pPr>
    </w:p>
    <w:p w14:paraId="0A4BFB27" w14:textId="6DA80A3D" w:rsidR="00B64729" w:rsidRPr="00B64729" w:rsidRDefault="00B64729" w:rsidP="00B64729">
      <w:pPr>
        <w:rPr>
          <w:rFonts w:asciiTheme="minorHAnsi" w:hAnsiTheme="minorHAnsi" w:cstheme="minorHAnsi"/>
          <w:b/>
          <w:bCs/>
          <w:color w:val="7030A0"/>
          <w:sz w:val="24"/>
        </w:rPr>
      </w:pPr>
      <w:r w:rsidRPr="00B64729">
        <w:rPr>
          <w:rFonts w:asciiTheme="minorHAnsi" w:hAnsiTheme="minorHAnsi" w:cstheme="minorHAnsi"/>
          <w:b/>
          <w:bCs/>
          <w:color w:val="7030A0"/>
          <w:sz w:val="24"/>
        </w:rPr>
        <w:t xml:space="preserve">Assignment 3: </w:t>
      </w:r>
      <w:r w:rsidR="00A65E07">
        <w:rPr>
          <w:rFonts w:asciiTheme="minorHAnsi" w:hAnsiTheme="minorHAnsi" w:cstheme="minorHAnsi"/>
          <w:b/>
          <w:bCs/>
          <w:color w:val="7030A0"/>
          <w:sz w:val="24"/>
        </w:rPr>
        <w:t>Practicing skills section of job interview using STARR</w:t>
      </w:r>
    </w:p>
    <w:p w14:paraId="1FEEC7E9" w14:textId="77777777" w:rsidR="00B64729" w:rsidRDefault="00B64729" w:rsidP="00B64729">
      <w:pPr>
        <w:rPr>
          <w:rFonts w:asciiTheme="minorHAnsi" w:hAnsiTheme="minorHAnsi" w:cstheme="minorHAnsi"/>
          <w:b/>
          <w:szCs w:val="22"/>
        </w:rPr>
      </w:pPr>
    </w:p>
    <w:p w14:paraId="629DB6DA" w14:textId="77777777" w:rsidR="00A65E07" w:rsidRDefault="00B64729" w:rsidP="00B64729">
      <w:pPr>
        <w:rPr>
          <w:rFonts w:asciiTheme="minorHAnsi" w:hAnsiTheme="minorHAnsi" w:cstheme="minorHAnsi"/>
          <w:szCs w:val="22"/>
        </w:rPr>
      </w:pPr>
      <w:r w:rsidRPr="00B64729">
        <w:rPr>
          <w:rFonts w:asciiTheme="minorHAnsi" w:hAnsiTheme="minorHAnsi" w:cstheme="minorHAnsi"/>
          <w:szCs w:val="22"/>
        </w:rPr>
        <w:t xml:space="preserve">This assignment will take ca. </w:t>
      </w:r>
      <w:r w:rsidR="00A65E07">
        <w:rPr>
          <w:rFonts w:asciiTheme="minorHAnsi" w:hAnsiTheme="minorHAnsi" w:cstheme="minorHAnsi"/>
          <w:szCs w:val="22"/>
        </w:rPr>
        <w:t>45 minutes.</w:t>
      </w:r>
    </w:p>
    <w:p w14:paraId="381E2820" w14:textId="18F4475D" w:rsidR="00A65E07" w:rsidRDefault="00A65E07" w:rsidP="00B64729">
      <w:pPr>
        <w:rPr>
          <w:rFonts w:asciiTheme="minorHAnsi" w:hAnsiTheme="minorHAnsi" w:cstheme="minorHAnsi"/>
          <w:szCs w:val="22"/>
        </w:rPr>
      </w:pPr>
    </w:p>
    <w:p w14:paraId="6E627228" w14:textId="77777777" w:rsidR="00EB4861" w:rsidRDefault="00EB4861" w:rsidP="00B64729">
      <w:pPr>
        <w:rPr>
          <w:rFonts w:asciiTheme="minorHAnsi" w:hAnsiTheme="minorHAnsi" w:cstheme="minorHAnsi"/>
          <w:szCs w:val="22"/>
        </w:rPr>
      </w:pPr>
    </w:p>
    <w:p w14:paraId="2677E6B9" w14:textId="5F490CBE" w:rsidR="00B64729" w:rsidRDefault="00A65E07" w:rsidP="00B6472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In this round of practice interviews you will practice the skills section of a job interview.</w:t>
      </w:r>
    </w:p>
    <w:p w14:paraId="31CB31E0" w14:textId="77777777" w:rsidR="00A65E07" w:rsidRDefault="00A65E07" w:rsidP="00B64729">
      <w:pPr>
        <w:rPr>
          <w:rFonts w:asciiTheme="minorHAnsi" w:hAnsiTheme="minorHAnsi" w:cstheme="minorHAnsi"/>
          <w:szCs w:val="22"/>
        </w:rPr>
      </w:pPr>
    </w:p>
    <w:p w14:paraId="069389CC" w14:textId="25CF18F2" w:rsidR="00A65E07" w:rsidRPr="00EB4861" w:rsidRDefault="00A65E07" w:rsidP="00EB4861">
      <w:pPr>
        <w:pStyle w:val="Lijstalinea"/>
        <w:numPr>
          <w:ilvl w:val="0"/>
          <w:numId w:val="12"/>
        </w:numPr>
        <w:ind w:left="426"/>
        <w:rPr>
          <w:rFonts w:cstheme="minorHAnsi"/>
          <w:lang w:val="en-US"/>
        </w:rPr>
      </w:pPr>
      <w:r w:rsidRPr="00EB4861">
        <w:rPr>
          <w:rFonts w:cstheme="minorHAnsi"/>
        </w:rPr>
        <w:t xml:space="preserve">You work in groups of </w:t>
      </w:r>
      <w:r w:rsidR="00CB0C44" w:rsidRPr="00EB4861">
        <w:rPr>
          <w:rFonts w:cstheme="minorHAnsi"/>
        </w:rPr>
        <w:t xml:space="preserve">two or </w:t>
      </w:r>
      <w:r w:rsidRPr="00EB4861">
        <w:rPr>
          <w:rFonts w:cstheme="minorHAnsi"/>
        </w:rPr>
        <w:t>three.</w:t>
      </w:r>
      <w:r w:rsidR="003D5CE2" w:rsidRPr="00EB4861">
        <w:rPr>
          <w:rFonts w:cstheme="minorHAnsi"/>
        </w:rPr>
        <w:t xml:space="preserve"> </w:t>
      </w:r>
      <w:r w:rsidR="003D5CE2" w:rsidRPr="00EB4861">
        <w:rPr>
          <w:rFonts w:cstheme="minorHAnsi"/>
          <w:lang w:val="en-US"/>
        </w:rPr>
        <w:t>See schedule of teams working together for practicing parts of a job interview</w:t>
      </w:r>
      <w:r w:rsidR="00EB4861" w:rsidRPr="00EB4861">
        <w:rPr>
          <w:rFonts w:cstheme="minorHAnsi"/>
          <w:lang w:val="en-US"/>
        </w:rPr>
        <w:t>:</w:t>
      </w:r>
    </w:p>
    <w:p w14:paraId="651A17EC" w14:textId="34A664A0" w:rsidR="00A65E07" w:rsidRDefault="00A65E07" w:rsidP="00EB4861">
      <w:pPr>
        <w:ind w:left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One participant is the interviewer.</w:t>
      </w:r>
    </w:p>
    <w:p w14:paraId="71F73B2F" w14:textId="35522EF6" w:rsidR="00A65E07" w:rsidRDefault="00A65E07" w:rsidP="00EB4861">
      <w:pPr>
        <w:ind w:left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One participant is the interviewee.</w:t>
      </w:r>
    </w:p>
    <w:p w14:paraId="6E6F0CFD" w14:textId="4D7F06DD" w:rsidR="00A65E07" w:rsidRDefault="00A65E07" w:rsidP="00EB4861">
      <w:pPr>
        <w:ind w:left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One participant is an observer who takes notes for feedback.</w:t>
      </w:r>
    </w:p>
    <w:p w14:paraId="107AAE57" w14:textId="77777777" w:rsidR="00A65E07" w:rsidRDefault="00A65E07" w:rsidP="00B64729">
      <w:pPr>
        <w:rPr>
          <w:rFonts w:asciiTheme="minorHAnsi" w:hAnsiTheme="minorHAnsi" w:cstheme="minorHAnsi"/>
          <w:szCs w:val="22"/>
        </w:rPr>
      </w:pPr>
    </w:p>
    <w:p w14:paraId="33C44F42" w14:textId="6ADDB738" w:rsidR="00A65E07" w:rsidRPr="00EB4861" w:rsidRDefault="00A65E07" w:rsidP="00EB4861">
      <w:pPr>
        <w:pStyle w:val="Lijstalinea"/>
        <w:numPr>
          <w:ilvl w:val="0"/>
          <w:numId w:val="12"/>
        </w:numPr>
        <w:spacing w:line="400" w:lineRule="atLeast"/>
        <w:ind w:left="426" w:hanging="357"/>
        <w:rPr>
          <w:rFonts w:cstheme="minorHAnsi"/>
        </w:rPr>
      </w:pPr>
      <w:r w:rsidRPr="00EB4861">
        <w:rPr>
          <w:rFonts w:cstheme="minorHAnsi"/>
        </w:rPr>
        <w:t>Each of you will be interviewed for 10 minutes.</w:t>
      </w:r>
    </w:p>
    <w:p w14:paraId="4025BA64" w14:textId="10AEF049" w:rsidR="00A65E07" w:rsidRPr="00EB4861" w:rsidRDefault="00A65E07" w:rsidP="00EB4861">
      <w:pPr>
        <w:pStyle w:val="Lijstalinea"/>
        <w:numPr>
          <w:ilvl w:val="0"/>
          <w:numId w:val="12"/>
        </w:numPr>
        <w:spacing w:line="400" w:lineRule="atLeast"/>
        <w:ind w:left="426" w:hanging="357"/>
        <w:rPr>
          <w:rFonts w:cstheme="minorHAnsi"/>
        </w:rPr>
      </w:pPr>
      <w:r w:rsidRPr="00EB4861">
        <w:rPr>
          <w:rFonts w:cstheme="minorHAnsi"/>
        </w:rPr>
        <w:t>After 10 minutes, stop the interview and give feedback for 5 minutes.</w:t>
      </w:r>
    </w:p>
    <w:p w14:paraId="2424DEFA" w14:textId="77777777" w:rsidR="003D5CE2" w:rsidRPr="00EB4861" w:rsidRDefault="003D5CE2" w:rsidP="00EB4861">
      <w:pPr>
        <w:pStyle w:val="Lijstalinea"/>
        <w:numPr>
          <w:ilvl w:val="0"/>
          <w:numId w:val="12"/>
        </w:numPr>
        <w:spacing w:line="400" w:lineRule="atLeast"/>
        <w:ind w:left="426" w:hanging="357"/>
        <w:rPr>
          <w:rFonts w:cstheme="minorHAnsi"/>
          <w:lang w:val="en-US"/>
        </w:rPr>
      </w:pPr>
      <w:r w:rsidRPr="00EB4861">
        <w:rPr>
          <w:rFonts w:cstheme="minorHAnsi"/>
          <w:lang w:val="en-US"/>
        </w:rPr>
        <w:t xml:space="preserve">Then start a new interview round. </w:t>
      </w:r>
    </w:p>
    <w:p w14:paraId="77608390" w14:textId="6EEC7EEE" w:rsidR="00A65E07" w:rsidRPr="00EB4861" w:rsidRDefault="00A65E07" w:rsidP="00EB4861">
      <w:pPr>
        <w:pStyle w:val="Lijstalinea"/>
        <w:numPr>
          <w:ilvl w:val="0"/>
          <w:numId w:val="12"/>
        </w:numPr>
        <w:spacing w:line="400" w:lineRule="atLeast"/>
        <w:ind w:left="426" w:hanging="357"/>
        <w:rPr>
          <w:rFonts w:cstheme="minorHAnsi"/>
          <w:lang w:val="en-US"/>
        </w:rPr>
      </w:pPr>
      <w:r w:rsidRPr="00EB4861">
        <w:rPr>
          <w:rFonts w:cstheme="minorHAnsi"/>
          <w:lang w:val="en-US"/>
        </w:rPr>
        <w:t>Do three interview rounds</w:t>
      </w:r>
      <w:r w:rsidR="003D5CE2" w:rsidRPr="00EB4861">
        <w:rPr>
          <w:rFonts w:cstheme="minorHAnsi"/>
          <w:lang w:val="en-US"/>
        </w:rPr>
        <w:t xml:space="preserve"> in total</w:t>
      </w:r>
      <w:r w:rsidRPr="00EB4861">
        <w:rPr>
          <w:rFonts w:cstheme="minorHAnsi"/>
          <w:lang w:val="en-US"/>
        </w:rPr>
        <w:t>.</w:t>
      </w:r>
    </w:p>
    <w:p w14:paraId="57986DDE" w14:textId="4025DB5E" w:rsidR="00DD2D89" w:rsidRPr="00EB4861" w:rsidRDefault="00A65E07" w:rsidP="00EB4861">
      <w:pPr>
        <w:pStyle w:val="Lijstalinea"/>
        <w:numPr>
          <w:ilvl w:val="0"/>
          <w:numId w:val="12"/>
        </w:numPr>
        <w:spacing w:line="400" w:lineRule="atLeast"/>
        <w:ind w:left="426" w:hanging="357"/>
        <w:rPr>
          <w:rFonts w:cstheme="minorHAnsi"/>
          <w:lang w:val="en-US"/>
        </w:rPr>
      </w:pPr>
      <w:r w:rsidRPr="00EB4861">
        <w:rPr>
          <w:rFonts w:cstheme="minorHAnsi"/>
          <w:lang w:val="en-US"/>
        </w:rPr>
        <w:t>Use the document</w:t>
      </w:r>
      <w:r w:rsidR="00FD1D3D" w:rsidRPr="00EB4861">
        <w:rPr>
          <w:rFonts w:cstheme="minorHAnsi"/>
          <w:lang w:val="en-US"/>
        </w:rPr>
        <w:t>s</w:t>
      </w:r>
      <w:r w:rsidRPr="00EB4861">
        <w:rPr>
          <w:rFonts w:cstheme="minorHAnsi"/>
          <w:lang w:val="en-US"/>
        </w:rPr>
        <w:t xml:space="preserve"> </w:t>
      </w:r>
      <w:r w:rsidR="00F22289" w:rsidRPr="00EB4861">
        <w:rPr>
          <w:rFonts w:cstheme="minorHAnsi"/>
          <w:lang w:val="en-US"/>
        </w:rPr>
        <w:t>‘Examples of questions for the skills section of a job interview’</w:t>
      </w:r>
      <w:r w:rsidR="00FD1D3D" w:rsidRPr="00EB4861">
        <w:rPr>
          <w:rFonts w:cstheme="minorHAnsi"/>
          <w:lang w:val="en-US"/>
        </w:rPr>
        <w:t xml:space="preserve"> and </w:t>
      </w:r>
      <w:r w:rsidR="00EB4861">
        <w:rPr>
          <w:rFonts w:cstheme="minorHAnsi"/>
          <w:lang w:val="en-US"/>
        </w:rPr>
        <w:br/>
      </w:r>
      <w:r w:rsidR="00DD2D89" w:rsidRPr="00EB4861">
        <w:rPr>
          <w:rFonts w:cstheme="minorHAnsi"/>
          <w:lang w:val="en-US"/>
        </w:rPr>
        <w:t>‘STARR in detail for interviewer’.</w:t>
      </w:r>
    </w:p>
    <w:p w14:paraId="4C5352E2" w14:textId="77777777" w:rsidR="00F22289" w:rsidRDefault="00F22289" w:rsidP="00B64729">
      <w:pPr>
        <w:rPr>
          <w:rFonts w:asciiTheme="minorHAnsi" w:hAnsiTheme="minorHAnsi" w:cstheme="minorHAnsi"/>
          <w:szCs w:val="22"/>
        </w:rPr>
      </w:pPr>
    </w:p>
    <w:p w14:paraId="48093D9B" w14:textId="464D2795" w:rsidR="00F22289" w:rsidRDefault="00F22289" w:rsidP="00B6472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After 45 minutes or at 14.45 return to the plenary session.</w:t>
      </w:r>
    </w:p>
    <w:sectPr w:rsidR="00F22289" w:rsidSect="00EB0378">
      <w:headerReference w:type="default" r:id="rId7"/>
      <w:footerReference w:type="default" r:id="rId8"/>
      <w:pgSz w:w="11906" w:h="16838"/>
      <w:pgMar w:top="1417" w:right="1417" w:bottom="709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1F3E9" w14:textId="77777777" w:rsidR="008B159E" w:rsidRDefault="008B159E">
      <w:r>
        <w:separator/>
      </w:r>
    </w:p>
  </w:endnote>
  <w:endnote w:type="continuationSeparator" w:id="0">
    <w:p w14:paraId="6D083E3B" w14:textId="77777777" w:rsidR="008B159E" w:rsidRDefault="008B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E71C3" w14:textId="77777777" w:rsidR="00EF46D9" w:rsidRPr="00E37C58" w:rsidRDefault="00EB0378" w:rsidP="00E37C58">
    <w:pPr>
      <w:pStyle w:val="Voettekst"/>
    </w:pP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F59B9B" wp14:editId="335F63E6">
              <wp:simplePos x="0" y="0"/>
              <wp:positionH relativeFrom="rightMargin">
                <wp:posOffset>98425</wp:posOffset>
              </wp:positionH>
              <wp:positionV relativeFrom="margin">
                <wp:posOffset>5592445</wp:posOffset>
              </wp:positionV>
              <wp:extent cx="431165" cy="3303270"/>
              <wp:effectExtent l="0" t="0" r="0" b="0"/>
              <wp:wrapNone/>
              <wp:docPr id="5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165" cy="330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8392E" w14:textId="4E6D3B69" w:rsidR="00EB0378" w:rsidRDefault="00EB0378">
                          <w:pPr>
                            <w:pStyle w:val="Voettekst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EB0378"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32"/>
                              <w:lang w:val="nl-NL"/>
                            </w:rPr>
                            <w:t>|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lang w:val="nl-NL"/>
                            </w:rPr>
                            <w:t xml:space="preserve"> </w:t>
                          </w:r>
                          <w:r w:rsidRPr="00EB0378">
                            <w:rPr>
                              <w:rFonts w:asciiTheme="majorHAnsi" w:eastAsiaTheme="majorEastAsia" w:hAnsiTheme="majorHAnsi" w:cstheme="majorBidi"/>
                              <w:color w:val="4472C4" w:themeColor="accent5"/>
                              <w:lang w:val="nl-NL"/>
                            </w:rPr>
                            <w:t>Hertz, trainingen voor wetenschappers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lang w:val="nl-NL"/>
                            </w:rPr>
                            <w:tab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59B9B" id="Rechthoek 5" o:spid="_x0000_s1026" style="position:absolute;margin-left:7.75pt;margin-top:440.35pt;width:33.95pt;height:260.1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6D88392E" w14:textId="4E6D3B69" w:rsidR="00EB0378" w:rsidRDefault="00EB0378">
                    <w:pPr>
                      <w:pStyle w:val="Voettekst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EB0378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  <w:lang w:val="nl-NL"/>
                      </w:rPr>
                      <w:t>|</w:t>
                    </w:r>
                    <w:r>
                      <w:rPr>
                        <w:rFonts w:asciiTheme="majorHAnsi" w:eastAsiaTheme="majorEastAsia" w:hAnsiTheme="majorHAnsi" w:cstheme="majorBidi"/>
                        <w:lang w:val="nl-NL"/>
                      </w:rPr>
                      <w:t xml:space="preserve"> </w:t>
                    </w:r>
                    <w:r w:rsidRPr="00EB0378">
                      <w:rPr>
                        <w:rFonts w:asciiTheme="majorHAnsi" w:eastAsiaTheme="majorEastAsia" w:hAnsiTheme="majorHAnsi" w:cstheme="majorBidi"/>
                        <w:color w:val="4472C4" w:themeColor="accent5"/>
                        <w:lang w:val="nl-NL"/>
                      </w:rPr>
                      <w:t>Hertz, trainingen voor wetenschappers</w:t>
                    </w:r>
                    <w:r>
                      <w:rPr>
                        <w:rFonts w:asciiTheme="majorHAnsi" w:eastAsiaTheme="majorEastAsia" w:hAnsiTheme="majorHAnsi" w:cstheme="majorBidi"/>
                        <w:lang w:val="nl-NL"/>
                      </w:rPr>
                      <w:tab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51361" w14:textId="77777777" w:rsidR="008B159E" w:rsidRDefault="008B159E">
      <w:r>
        <w:separator/>
      </w:r>
    </w:p>
  </w:footnote>
  <w:footnote w:type="continuationSeparator" w:id="0">
    <w:p w14:paraId="08222B03" w14:textId="77777777" w:rsidR="008B159E" w:rsidRDefault="008B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0A90" w14:textId="77777777" w:rsidR="00E37C58" w:rsidRDefault="008A06E3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9264" behindDoc="1" locked="0" layoutInCell="1" allowOverlap="1" wp14:anchorId="19F8FA22" wp14:editId="7FA0B2BB">
          <wp:simplePos x="0" y="0"/>
          <wp:positionH relativeFrom="column">
            <wp:posOffset>5478145</wp:posOffset>
          </wp:positionH>
          <wp:positionV relativeFrom="paragraph">
            <wp:posOffset>-266700</wp:posOffset>
          </wp:positionV>
          <wp:extent cx="956945" cy="926465"/>
          <wp:effectExtent l="0" t="0" r="0" b="698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F262F"/>
    <w:multiLevelType w:val="hybridMultilevel"/>
    <w:tmpl w:val="3F3677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200B"/>
    <w:multiLevelType w:val="hybridMultilevel"/>
    <w:tmpl w:val="DB721ECA"/>
    <w:lvl w:ilvl="0" w:tplc="0413000F">
      <w:start w:val="1"/>
      <w:numFmt w:val="decimal"/>
      <w:lvlText w:val="%1."/>
      <w:lvlJc w:val="left"/>
      <w:pPr>
        <w:ind w:left="1070" w:hanging="360"/>
      </w:pPr>
    </w:lvl>
    <w:lvl w:ilvl="1" w:tplc="04130019" w:tentative="1">
      <w:start w:val="1"/>
      <w:numFmt w:val="lowerLetter"/>
      <w:lvlText w:val="%2."/>
      <w:lvlJc w:val="left"/>
      <w:pPr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21D763A"/>
    <w:multiLevelType w:val="hybridMultilevel"/>
    <w:tmpl w:val="A1246EB0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2A74FF"/>
    <w:multiLevelType w:val="hybridMultilevel"/>
    <w:tmpl w:val="790AF8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C62CC"/>
    <w:multiLevelType w:val="hybridMultilevel"/>
    <w:tmpl w:val="07B4F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107D4"/>
    <w:multiLevelType w:val="hybridMultilevel"/>
    <w:tmpl w:val="EE8E4D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E7E2E"/>
    <w:multiLevelType w:val="hybridMultilevel"/>
    <w:tmpl w:val="0CAEBB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1553"/>
    <w:multiLevelType w:val="hybridMultilevel"/>
    <w:tmpl w:val="6ECABA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00FD4"/>
    <w:multiLevelType w:val="multilevel"/>
    <w:tmpl w:val="C33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3E2F33"/>
    <w:multiLevelType w:val="hybridMultilevel"/>
    <w:tmpl w:val="06C056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E62F9"/>
    <w:multiLevelType w:val="hybridMultilevel"/>
    <w:tmpl w:val="63483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E31AD0"/>
    <w:multiLevelType w:val="hybridMultilevel"/>
    <w:tmpl w:val="CB9250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051"/>
    <w:rsid w:val="000A53DB"/>
    <w:rsid w:val="000E5504"/>
    <w:rsid w:val="00115201"/>
    <w:rsid w:val="0022541D"/>
    <w:rsid w:val="00292440"/>
    <w:rsid w:val="002E03A2"/>
    <w:rsid w:val="00314BB4"/>
    <w:rsid w:val="0031796F"/>
    <w:rsid w:val="003723CF"/>
    <w:rsid w:val="00384055"/>
    <w:rsid w:val="003863C9"/>
    <w:rsid w:val="003C6FC1"/>
    <w:rsid w:val="003D400A"/>
    <w:rsid w:val="003D5CE2"/>
    <w:rsid w:val="00445DB7"/>
    <w:rsid w:val="00511F02"/>
    <w:rsid w:val="00520672"/>
    <w:rsid w:val="00523C88"/>
    <w:rsid w:val="00550954"/>
    <w:rsid w:val="005E164F"/>
    <w:rsid w:val="00621243"/>
    <w:rsid w:val="00624A9C"/>
    <w:rsid w:val="006617DF"/>
    <w:rsid w:val="007435EE"/>
    <w:rsid w:val="008415DB"/>
    <w:rsid w:val="008A06E3"/>
    <w:rsid w:val="008B159E"/>
    <w:rsid w:val="00914A12"/>
    <w:rsid w:val="009E17F8"/>
    <w:rsid w:val="00A65E07"/>
    <w:rsid w:val="00AC49FC"/>
    <w:rsid w:val="00B64729"/>
    <w:rsid w:val="00BC48F9"/>
    <w:rsid w:val="00BE622A"/>
    <w:rsid w:val="00C51F68"/>
    <w:rsid w:val="00C937AB"/>
    <w:rsid w:val="00CB0C44"/>
    <w:rsid w:val="00CC7051"/>
    <w:rsid w:val="00D250FE"/>
    <w:rsid w:val="00D45234"/>
    <w:rsid w:val="00D75E1F"/>
    <w:rsid w:val="00DD2D89"/>
    <w:rsid w:val="00DE42D8"/>
    <w:rsid w:val="00E11E8A"/>
    <w:rsid w:val="00E37C58"/>
    <w:rsid w:val="00E427E7"/>
    <w:rsid w:val="00E84292"/>
    <w:rsid w:val="00EB0378"/>
    <w:rsid w:val="00EB4861"/>
    <w:rsid w:val="00EB6748"/>
    <w:rsid w:val="00EF46D9"/>
    <w:rsid w:val="00F22289"/>
    <w:rsid w:val="00F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93AE4A"/>
  <w15:docId w15:val="{281EE2C5-A0B2-4B1B-99D1-E3B2EDA7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5504"/>
    <w:rPr>
      <w:rFonts w:ascii="Arial" w:hAnsi="Arial"/>
      <w:sz w:val="22"/>
      <w:szCs w:val="24"/>
      <w:lang w:val="en-GB" w:eastAsia="zh-CN"/>
    </w:rPr>
  </w:style>
  <w:style w:type="paragraph" w:styleId="Kop1">
    <w:name w:val="heading 1"/>
    <w:basedOn w:val="Standaard"/>
    <w:next w:val="Standaard"/>
    <w:link w:val="Kop1Char"/>
    <w:uiPriority w:val="9"/>
    <w:qFormat/>
    <w:rsid w:val="00EB03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0">
    <w:name w:val="standaard"/>
    <w:basedOn w:val="Standaard"/>
    <w:autoRedefine/>
    <w:rsid w:val="00CC7051"/>
  </w:style>
  <w:style w:type="paragraph" w:styleId="Koptekst">
    <w:name w:val="header"/>
    <w:basedOn w:val="Standaard"/>
    <w:rsid w:val="00EF46D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EF46D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14A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14A12"/>
    <w:rPr>
      <w:rFonts w:ascii="Tahoma" w:hAnsi="Tahoma" w:cs="Tahoma"/>
      <w:sz w:val="16"/>
      <w:szCs w:val="16"/>
      <w:lang w:val="en-GB" w:eastAsia="zh-CN"/>
    </w:rPr>
  </w:style>
  <w:style w:type="paragraph" w:styleId="Lijstalinea">
    <w:name w:val="List Paragraph"/>
    <w:basedOn w:val="Standaard"/>
    <w:uiPriority w:val="34"/>
    <w:qFormat/>
    <w:rsid w:val="00E37C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B0378"/>
    <w:rPr>
      <w:rFonts w:ascii="Arial" w:hAnsi="Arial"/>
      <w:sz w:val="22"/>
      <w:szCs w:val="24"/>
      <w:lang w:val="en-GB" w:eastAsia="zh-CN"/>
    </w:rPr>
  </w:style>
  <w:style w:type="character" w:customStyle="1" w:styleId="Kop1Char">
    <w:name w:val="Kop 1 Char"/>
    <w:basedOn w:val="Standaardalinea-lettertype"/>
    <w:link w:val="Kop1"/>
    <w:uiPriority w:val="9"/>
    <w:rsid w:val="00EB03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character" w:styleId="Hyperlink">
    <w:name w:val="Hyperlink"/>
    <w:basedOn w:val="Standaardalinea-lettertype"/>
    <w:uiPriority w:val="99"/>
    <w:semiHidden/>
    <w:unhideWhenUsed/>
    <w:rsid w:val="00292440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92440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l-NL" w:eastAsia="nl-NL"/>
    </w:rPr>
  </w:style>
  <w:style w:type="character" w:customStyle="1" w:styleId="apple-converted-space">
    <w:name w:val="apple-converted-space"/>
    <w:basedOn w:val="Standaardalinea-lettertype"/>
    <w:rsid w:val="00292440"/>
  </w:style>
  <w:style w:type="character" w:styleId="Zwaar">
    <w:name w:val="Strong"/>
    <w:basedOn w:val="Standaardalinea-lettertype"/>
    <w:uiPriority w:val="22"/>
    <w:qFormat/>
    <w:rsid w:val="00292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Algemene voorwaarden van Brigitte Hertz  (Trainingen voor wetenschappers)</vt:lpstr>
    </vt:vector>
  </TitlesOfParts>
  <Company>Birgitte Hertz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voorwaarden van Brigitte Hertz  (Trainingen voor wetenschappers)</dc:title>
  <dc:subject/>
  <dc:creator>Brigitte Hertz</dc:creator>
  <cp:keywords/>
  <cp:lastModifiedBy>Karin Eitjes</cp:lastModifiedBy>
  <cp:revision>5</cp:revision>
  <cp:lastPrinted>2011-07-20T15:16:00Z</cp:lastPrinted>
  <dcterms:created xsi:type="dcterms:W3CDTF">2020-04-01T15:26:00Z</dcterms:created>
  <dcterms:modified xsi:type="dcterms:W3CDTF">2020-04-16T12:44:00Z</dcterms:modified>
</cp:coreProperties>
</file>