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DF8C" w14:textId="77777777" w:rsidR="009373C7" w:rsidRDefault="009373C7" w:rsidP="0032481B">
      <w:pPr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</w:pPr>
    </w:p>
    <w:p w14:paraId="139E996C" w14:textId="77777777" w:rsidR="009373C7" w:rsidRDefault="009373C7" w:rsidP="0032481B">
      <w:pPr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</w:pPr>
    </w:p>
    <w:p w14:paraId="58F1CF9D" w14:textId="01DCEDE2" w:rsidR="003A5355" w:rsidRPr="009373C7" w:rsidRDefault="003A5355" w:rsidP="0032481B">
      <w:pPr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</w:pPr>
      <w:r w:rsidRPr="009373C7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>Some questions to help you find your questions to ask in a job interview</w:t>
      </w:r>
    </w:p>
    <w:p w14:paraId="73AEACC3" w14:textId="77777777" w:rsidR="00500E35" w:rsidRPr="009373C7" w:rsidRDefault="00500E35" w:rsidP="0032481B">
      <w:pPr>
        <w:rPr>
          <w:rFonts w:asciiTheme="minorHAnsi" w:hAnsiTheme="minorHAnsi" w:cstheme="minorHAnsi"/>
          <w:lang w:val="en-US"/>
        </w:rPr>
      </w:pPr>
    </w:p>
    <w:p w14:paraId="48F36A45" w14:textId="10BF25FB" w:rsidR="00671119" w:rsidRPr="009373C7" w:rsidRDefault="00500E35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>To find your own, relevant questions to ask in a job interview, it can be helpful to</w:t>
      </w:r>
      <w:r w:rsidR="000B0E1C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realize that you are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n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ot just looking for ‘any job’; you are looking for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job where you feel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>you:</w:t>
      </w:r>
    </w:p>
    <w:p w14:paraId="78F37F3B" w14:textId="77777777" w:rsidR="00671119" w:rsidRPr="009373C7" w:rsidRDefault="00671119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0DB8A9" w14:textId="3902830E" w:rsidR="00500E35" w:rsidRPr="009373C7" w:rsidRDefault="009373C7" w:rsidP="009373C7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can t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ruly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3E1920" w:rsidRPr="009373C7">
        <w:rPr>
          <w:rFonts w:asciiTheme="minorHAnsi" w:hAnsiTheme="minorHAnsi" w:cstheme="minorHAnsi"/>
          <w:sz w:val="22"/>
          <w:szCs w:val="22"/>
          <w:lang w:val="en-US"/>
        </w:rPr>
        <w:t>dd s</w:t>
      </w:r>
      <w:r w:rsidR="00500E35" w:rsidRPr="009373C7">
        <w:rPr>
          <w:rFonts w:asciiTheme="minorHAnsi" w:hAnsiTheme="minorHAnsi" w:cstheme="minorHAnsi"/>
          <w:sz w:val="22"/>
          <w:szCs w:val="22"/>
          <w:lang w:val="en-US"/>
        </w:rPr>
        <w:t>omething useful,</w:t>
      </w:r>
      <w:r w:rsidR="000B0E1C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given your motivation and strengths, </w:t>
      </w:r>
      <w:r w:rsidR="000B0E1C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to the organizational goals, the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>team, the clients, th</w:t>
      </w:r>
      <w:r w:rsidR="004124DF" w:rsidRPr="009373C7">
        <w:rPr>
          <w:rFonts w:asciiTheme="minorHAnsi" w:hAnsiTheme="minorHAnsi" w:cstheme="minorHAnsi"/>
          <w:sz w:val="22"/>
          <w:szCs w:val="22"/>
          <w:lang w:val="en-US"/>
        </w:rPr>
        <w:t>e …….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………..:</w:t>
      </w:r>
      <w:r w:rsidR="000B0E1C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166C793F" w14:textId="7F7F9A31" w:rsidR="00671119" w:rsidRPr="009373C7" w:rsidRDefault="009373C7" w:rsidP="009373C7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>ill be able to learn, d</w:t>
      </w:r>
      <w:r w:rsidR="003E1920" w:rsidRPr="009373C7">
        <w:rPr>
          <w:rFonts w:asciiTheme="minorHAnsi" w:hAnsiTheme="minorHAnsi" w:cstheme="minorHAnsi"/>
          <w:sz w:val="22"/>
          <w:szCs w:val="22"/>
          <w:lang w:val="en-US"/>
        </w:rPr>
        <w:t>evelop and grow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2DD2EC" w14:textId="77777777" w:rsidR="003E1920" w:rsidRPr="009373C7" w:rsidRDefault="003E1920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28A3BE9" w14:textId="3AE7A26A" w:rsidR="005302DE" w:rsidRPr="009373C7" w:rsidRDefault="005302DE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If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knowing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what and how you could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>contribute’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>and ‘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what and how you could learn’ are important </w:t>
      </w:r>
      <w:r w:rsidR="00671119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criteria,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>than you will want to know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(for example)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5AA3EC59" w14:textId="77777777" w:rsidR="00671119" w:rsidRPr="009373C7" w:rsidRDefault="00671119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6296C78" w14:textId="5D4B4D86" w:rsidR="005302DE" w:rsidRPr="009373C7" w:rsidRDefault="00671119" w:rsidP="009373C7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>W</w:t>
      </w:r>
      <w:r w:rsidR="003E1920" w:rsidRPr="009373C7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>challenges, developments and goals the organi</w:t>
      </w:r>
      <w:r w:rsidR="00BD763D" w:rsidRPr="009373C7">
        <w:rPr>
          <w:rFonts w:asciiTheme="minorHAnsi" w:hAnsiTheme="minorHAnsi" w:cstheme="minorHAnsi"/>
          <w:sz w:val="22"/>
          <w:szCs w:val="22"/>
          <w:lang w:val="en-US"/>
        </w:rPr>
        <w:t>z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>ation has focused on in the past year (</w:t>
      </w:r>
      <w:r w:rsidR="000B0E1C" w:rsidRPr="009373C7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3E1920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past)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666AD219" w14:textId="2CE9F41C" w:rsidR="005302DE" w:rsidRPr="009373C7" w:rsidRDefault="00671119" w:rsidP="009373C7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What the current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challenges, developments and goals are </w:t>
      </w:r>
      <w:r w:rsidR="003E1920" w:rsidRPr="009373C7">
        <w:rPr>
          <w:rFonts w:asciiTheme="minorHAnsi" w:hAnsiTheme="minorHAnsi" w:cstheme="minorHAnsi"/>
          <w:sz w:val="22"/>
          <w:szCs w:val="22"/>
          <w:lang w:val="en-US"/>
        </w:rPr>
        <w:t>(the present)</w:t>
      </w:r>
      <w:r w:rsidR="005302DE" w:rsidRPr="009373C7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54870D07" w14:textId="26469543" w:rsidR="005302DE" w:rsidRPr="009373C7" w:rsidRDefault="00671119" w:rsidP="009373C7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>What the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plans for the </w:t>
      </w:r>
      <w:r w:rsidR="007222B3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near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future are </w:t>
      </w:r>
      <w:r w:rsidR="003E1920" w:rsidRPr="009373C7">
        <w:rPr>
          <w:rFonts w:asciiTheme="minorHAnsi" w:hAnsiTheme="minorHAnsi" w:cstheme="minorHAnsi"/>
          <w:sz w:val="22"/>
          <w:szCs w:val="22"/>
          <w:lang w:val="en-US"/>
        </w:rPr>
        <w:t>(the future)</w:t>
      </w:r>
      <w:r w:rsidR="005302DE" w:rsidRPr="009373C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056B447" w14:textId="77777777" w:rsidR="005302DE" w:rsidRPr="009373C7" w:rsidRDefault="005302DE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F91B3A8" w14:textId="48F6F50B" w:rsidR="005302DE" w:rsidRPr="009373C7" w:rsidRDefault="00D45BFD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Some </w:t>
      </w:r>
      <w:r w:rsidR="005302DE" w:rsidRPr="009373C7">
        <w:rPr>
          <w:rFonts w:asciiTheme="minorHAnsi" w:hAnsiTheme="minorHAnsi" w:cstheme="minorHAnsi"/>
          <w:sz w:val="22"/>
          <w:szCs w:val="22"/>
          <w:lang w:val="en-US"/>
        </w:rPr>
        <w:t>examples of questions for each of these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categories:</w:t>
      </w:r>
    </w:p>
    <w:p w14:paraId="19E6DE9D" w14:textId="77777777" w:rsidR="00D45BFD" w:rsidRPr="009373C7" w:rsidRDefault="00D45BFD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5236FD4" w14:textId="7B85E0C5" w:rsidR="00D45BFD" w:rsidRPr="009373C7" w:rsidRDefault="00D45BFD" w:rsidP="0032481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b/>
          <w:bCs/>
          <w:sz w:val="22"/>
          <w:szCs w:val="22"/>
          <w:lang w:val="en-US"/>
        </w:rPr>
        <w:t>Past</w:t>
      </w:r>
    </w:p>
    <w:p w14:paraId="3E641B32" w14:textId="2AD0A17C" w:rsidR="00D45BFD" w:rsidRPr="009373C7" w:rsidRDefault="00D45BFD" w:rsidP="009373C7">
      <w:pPr>
        <w:pStyle w:val="Lijstalinea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>What were the biggest issues and challenges for the organization in, let’s say, the past year? How has the organization handled these, what worked</w:t>
      </w:r>
      <w:r w:rsidR="003615FB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well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>, what was successful?</w:t>
      </w:r>
    </w:p>
    <w:p w14:paraId="5A0CCDB7" w14:textId="176E955A" w:rsidR="00D45BFD" w:rsidRPr="009373C7" w:rsidRDefault="00D45BFD" w:rsidP="009373C7">
      <w:p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</w:p>
    <w:p w14:paraId="08646448" w14:textId="407D3E8A" w:rsidR="00D45BFD" w:rsidRPr="009373C7" w:rsidRDefault="00D45BFD" w:rsidP="009373C7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b/>
          <w:bCs/>
          <w:sz w:val="22"/>
          <w:szCs w:val="22"/>
          <w:lang w:val="en-US"/>
        </w:rPr>
        <w:t>Present</w:t>
      </w:r>
    </w:p>
    <w:p w14:paraId="15A21820" w14:textId="77777777" w:rsidR="009373C7" w:rsidRDefault="00D45BFD" w:rsidP="009373C7">
      <w:pPr>
        <w:pStyle w:val="Lijstalinea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>What internal and/or external issues, challenges, goals are raising attention now</w:t>
      </w:r>
      <w:r w:rsidR="0004743F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and why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14:paraId="58BC7A87" w14:textId="0B6DFD7B" w:rsidR="0004743F" w:rsidRPr="009373C7" w:rsidRDefault="0004743F" w:rsidP="009373C7">
      <w:pPr>
        <w:pStyle w:val="Lijstalinea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How will the organization approach these issues?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What do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they </w:t>
      </w:r>
      <w:r w:rsidR="00D45BFD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mean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>in terms of opportunities and threats</w:t>
      </w:r>
      <w:r w:rsidR="0072125A" w:rsidRPr="009373C7">
        <w:rPr>
          <w:rFonts w:asciiTheme="minorHAnsi" w:hAnsiTheme="minorHAnsi" w:cstheme="minorHAnsi"/>
          <w:sz w:val="22"/>
          <w:szCs w:val="22"/>
          <w:lang w:val="en-US"/>
        </w:rPr>
        <w:t>, both for the organization as a whole and individual staff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14:paraId="697E1F63" w14:textId="77777777" w:rsidR="0004743F" w:rsidRPr="009373C7" w:rsidRDefault="0004743F" w:rsidP="009373C7">
      <w:p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</w:p>
    <w:p w14:paraId="2686F67A" w14:textId="77777777" w:rsidR="0004743F" w:rsidRPr="009373C7" w:rsidRDefault="0004743F" w:rsidP="009373C7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b/>
          <w:bCs/>
          <w:sz w:val="22"/>
          <w:szCs w:val="22"/>
          <w:lang w:val="en-US"/>
        </w:rPr>
        <w:t>Future</w:t>
      </w:r>
    </w:p>
    <w:p w14:paraId="78749AB6" w14:textId="6A994F06" w:rsidR="0072125A" w:rsidRPr="009373C7" w:rsidRDefault="0004743F" w:rsidP="009373C7">
      <w:pPr>
        <w:pStyle w:val="Lijstalinea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>What are the plans for the coming year</w:t>
      </w:r>
      <w:r w:rsidR="0072125A" w:rsidRPr="009373C7">
        <w:rPr>
          <w:rFonts w:asciiTheme="minorHAnsi" w:hAnsiTheme="minorHAnsi" w:cstheme="minorHAnsi"/>
          <w:sz w:val="22"/>
          <w:szCs w:val="22"/>
          <w:lang w:val="en-US"/>
        </w:rPr>
        <w:t>/near future and why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? How could/will the role </w:t>
      </w:r>
      <w:r w:rsidR="003615FB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I am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>are applying for, contribute</w:t>
      </w:r>
      <w:r w:rsidR="0072125A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 to these plans? </w:t>
      </w:r>
    </w:p>
    <w:p w14:paraId="6DC0B40A" w14:textId="6C842C31" w:rsidR="0072125A" w:rsidRPr="009373C7" w:rsidRDefault="0072125A" w:rsidP="009373C7">
      <w:pPr>
        <w:pStyle w:val="Lijstalinea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What should </w:t>
      </w:r>
      <w:r w:rsidR="003615FB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accomplish in the role in the coming year to make </w:t>
      </w:r>
      <w:r w:rsidR="003615FB"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you </w:t>
      </w:r>
      <w:r w:rsidRPr="009373C7">
        <w:rPr>
          <w:rFonts w:asciiTheme="minorHAnsi" w:hAnsiTheme="minorHAnsi" w:cstheme="minorHAnsi"/>
          <w:sz w:val="22"/>
          <w:szCs w:val="22"/>
          <w:lang w:val="en-US"/>
        </w:rPr>
        <w:t xml:space="preserve">say: ‘this has been a fantastic choice’? </w:t>
      </w:r>
    </w:p>
    <w:p w14:paraId="3632DA57" w14:textId="3EA1F537" w:rsidR="005302DE" w:rsidRPr="009373C7" w:rsidRDefault="005302DE" w:rsidP="009373C7">
      <w:pPr>
        <w:ind w:left="284" w:hanging="284"/>
        <w:rPr>
          <w:rFonts w:asciiTheme="minorHAnsi" w:hAnsiTheme="minorHAnsi" w:cstheme="minorHAnsi"/>
          <w:lang w:val="en-US"/>
        </w:rPr>
      </w:pPr>
    </w:p>
    <w:sectPr w:rsidR="005302DE" w:rsidRPr="009373C7" w:rsidSect="00330E5B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A5F81" w14:textId="77777777" w:rsidR="00B7737F" w:rsidRDefault="00B7737F" w:rsidP="0061547E">
      <w:r>
        <w:separator/>
      </w:r>
    </w:p>
  </w:endnote>
  <w:endnote w:type="continuationSeparator" w:id="0">
    <w:p w14:paraId="083C628F" w14:textId="77777777" w:rsidR="00B7737F" w:rsidRDefault="00B7737F" w:rsidP="006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788" w:type="pct"/>
      <w:tblLook w:val="04A0" w:firstRow="1" w:lastRow="0" w:firstColumn="1" w:lastColumn="0" w:noHBand="0" w:noVBand="1"/>
    </w:tblPr>
    <w:tblGrid>
      <w:gridCol w:w="524"/>
      <w:gridCol w:w="818"/>
    </w:tblGrid>
    <w:tr w:rsidR="0004743F" w14:paraId="53FD8898" w14:textId="77777777" w:rsidTr="009373C7">
      <w:trPr>
        <w:gridBefore w:val="1"/>
        <w:wBefore w:w="524" w:type="dxa"/>
        <w:trHeight w:val="10166"/>
      </w:trPr>
      <w:tc>
        <w:tcPr>
          <w:tcW w:w="818" w:type="dxa"/>
          <w:tcBorders>
            <w:bottom w:val="single" w:sz="4" w:space="0" w:color="auto"/>
          </w:tcBorders>
          <w:textDirection w:val="btLr"/>
        </w:tcPr>
        <w:p w14:paraId="5627E809" w14:textId="77777777" w:rsidR="0004743F" w:rsidRPr="0061547E" w:rsidRDefault="0004743F" w:rsidP="0061547E">
          <w:pPr>
            <w:pStyle w:val="Koptekst"/>
            <w:ind w:left="113" w:right="113"/>
            <w:rPr>
              <w:rFonts w:ascii="Calibri" w:hAnsi="Calibri"/>
            </w:rPr>
          </w:pPr>
          <w:r w:rsidRPr="0061547E">
            <w:rPr>
              <w:rFonts w:ascii="Calibri" w:hAnsi="Calibri"/>
              <w:color w:val="4F81BD"/>
              <w:lang w:val="en-US"/>
            </w:rPr>
            <w:t>Hertz, training for scientist</w:t>
          </w:r>
          <w:r>
            <w:rPr>
              <w:rFonts w:ascii="Calibri" w:hAnsi="Calibri"/>
              <w:color w:val="4F81BD"/>
              <w:lang w:val="en-US"/>
            </w:rPr>
            <w:t>s</w:t>
          </w:r>
          <w:r w:rsidRPr="0061547E">
            <w:rPr>
              <w:rFonts w:ascii="Calibri" w:hAnsi="Calibri"/>
              <w:color w:val="4F81BD"/>
              <w:lang w:val="en-US"/>
            </w:rPr>
            <w:t xml:space="preserve"> </w:t>
          </w:r>
        </w:p>
      </w:tc>
    </w:tr>
    <w:tr w:rsidR="0004743F" w14:paraId="5B24562D" w14:textId="77777777" w:rsidTr="009373C7">
      <w:trPr>
        <w:gridBefore w:val="1"/>
        <w:wBefore w:w="524" w:type="dxa"/>
      </w:trPr>
      <w:tc>
        <w:tcPr>
          <w:tcW w:w="818" w:type="dxa"/>
          <w:tcBorders>
            <w:top w:val="single" w:sz="4" w:space="0" w:color="auto"/>
          </w:tcBorders>
        </w:tcPr>
        <w:p w14:paraId="406E1B91" w14:textId="77777777" w:rsidR="0004743F" w:rsidRPr="0061547E" w:rsidRDefault="0004743F">
          <w:pPr>
            <w:pStyle w:val="Voettekst"/>
          </w:pPr>
        </w:p>
      </w:tc>
    </w:tr>
    <w:tr w:rsidR="0004743F" w14:paraId="696582F9" w14:textId="77777777" w:rsidTr="009373C7">
      <w:trPr>
        <w:gridAfter w:val="1"/>
        <w:wAfter w:w="818" w:type="dxa"/>
        <w:trHeight w:val="768"/>
      </w:trPr>
      <w:tc>
        <w:tcPr>
          <w:tcW w:w="524" w:type="dxa"/>
        </w:tcPr>
        <w:p w14:paraId="1C0AE7A6" w14:textId="77777777" w:rsidR="0004743F" w:rsidRDefault="0004743F">
          <w:pPr>
            <w:pStyle w:val="Koptekst"/>
          </w:pPr>
        </w:p>
      </w:tc>
    </w:tr>
  </w:tbl>
  <w:p w14:paraId="765E8915" w14:textId="77777777" w:rsidR="0004743F" w:rsidRDefault="000474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5CEE" w14:textId="77777777" w:rsidR="00B7737F" w:rsidRDefault="00B7737F" w:rsidP="0061547E">
      <w:r>
        <w:separator/>
      </w:r>
    </w:p>
  </w:footnote>
  <w:footnote w:type="continuationSeparator" w:id="0">
    <w:p w14:paraId="25FF56A8" w14:textId="77777777" w:rsidR="00B7737F" w:rsidRDefault="00B7737F" w:rsidP="0061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001B" w14:textId="1C1A1646" w:rsidR="0004743F" w:rsidRDefault="009373C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FD530EE" wp14:editId="046B76D0">
          <wp:simplePos x="0" y="0"/>
          <wp:positionH relativeFrom="column">
            <wp:posOffset>5163820</wp:posOffset>
          </wp:positionH>
          <wp:positionV relativeFrom="paragraph">
            <wp:posOffset>-243840</wp:posOffset>
          </wp:positionV>
          <wp:extent cx="965835" cy="868680"/>
          <wp:effectExtent l="0" t="0" r="5715" b="7620"/>
          <wp:wrapThrough wrapText="bothSides">
            <wp:wrapPolygon edited="0">
              <wp:start x="0" y="0"/>
              <wp:lineTo x="0" y="21316"/>
              <wp:lineTo x="21302" y="21316"/>
              <wp:lineTo x="21302" y="0"/>
              <wp:lineTo x="0" y="0"/>
            </wp:wrapPolygon>
          </wp:wrapThrough>
          <wp:docPr id="3" name="Afbeelding 3" descr="C:\Users\Karin\Documents\Hertz trainingen\Drukwerk\Trap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in\Documents\Hertz trainingen\Drukwerk\Trap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33" r="63248" b="25833"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10" w15:restartNumberingAfterBreak="0">
    <w:nsid w:val="00C772CE"/>
    <w:multiLevelType w:val="hybridMultilevel"/>
    <w:tmpl w:val="4100F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75FCD"/>
    <w:multiLevelType w:val="hybridMultilevel"/>
    <w:tmpl w:val="099855FA"/>
    <w:lvl w:ilvl="0" w:tplc="1018A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A3472"/>
    <w:multiLevelType w:val="hybridMultilevel"/>
    <w:tmpl w:val="5D98E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538E"/>
    <w:multiLevelType w:val="hybridMultilevel"/>
    <w:tmpl w:val="86B8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F61B5"/>
    <w:multiLevelType w:val="hybridMultilevel"/>
    <w:tmpl w:val="1096A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8E4226"/>
    <w:multiLevelType w:val="hybridMultilevel"/>
    <w:tmpl w:val="7124D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D82C51"/>
    <w:multiLevelType w:val="hybridMultilevel"/>
    <w:tmpl w:val="D83AB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72"/>
    <w:rsid w:val="00016739"/>
    <w:rsid w:val="0002369F"/>
    <w:rsid w:val="00031E7D"/>
    <w:rsid w:val="0004743F"/>
    <w:rsid w:val="00072692"/>
    <w:rsid w:val="00095A62"/>
    <w:rsid w:val="000B0E1C"/>
    <w:rsid w:val="000C4595"/>
    <w:rsid w:val="000F1E73"/>
    <w:rsid w:val="00107BF0"/>
    <w:rsid w:val="00117229"/>
    <w:rsid w:val="001267C6"/>
    <w:rsid w:val="0013749B"/>
    <w:rsid w:val="001A6EF8"/>
    <w:rsid w:val="001C108F"/>
    <w:rsid w:val="001C1723"/>
    <w:rsid w:val="001E5075"/>
    <w:rsid w:val="001E7915"/>
    <w:rsid w:val="002256EF"/>
    <w:rsid w:val="0024196D"/>
    <w:rsid w:val="00241A4B"/>
    <w:rsid w:val="00272ABC"/>
    <w:rsid w:val="002A2A48"/>
    <w:rsid w:val="002A5421"/>
    <w:rsid w:val="002E16DB"/>
    <w:rsid w:val="00311C7B"/>
    <w:rsid w:val="0032481B"/>
    <w:rsid w:val="00330E5B"/>
    <w:rsid w:val="00354164"/>
    <w:rsid w:val="003615FB"/>
    <w:rsid w:val="00392F0A"/>
    <w:rsid w:val="003A5355"/>
    <w:rsid w:val="003B7F90"/>
    <w:rsid w:val="003E1920"/>
    <w:rsid w:val="003E1A5C"/>
    <w:rsid w:val="003E79E8"/>
    <w:rsid w:val="003F05FE"/>
    <w:rsid w:val="0041124A"/>
    <w:rsid w:val="004124DF"/>
    <w:rsid w:val="00433F16"/>
    <w:rsid w:val="00446AA6"/>
    <w:rsid w:val="00474EB7"/>
    <w:rsid w:val="004773EC"/>
    <w:rsid w:val="004B492E"/>
    <w:rsid w:val="004B553A"/>
    <w:rsid w:val="004F7C41"/>
    <w:rsid w:val="00500E35"/>
    <w:rsid w:val="005302DE"/>
    <w:rsid w:val="00582B9D"/>
    <w:rsid w:val="005A1DBD"/>
    <w:rsid w:val="005A6C05"/>
    <w:rsid w:val="005C3934"/>
    <w:rsid w:val="005E6E57"/>
    <w:rsid w:val="0061547E"/>
    <w:rsid w:val="00661A9D"/>
    <w:rsid w:val="00671119"/>
    <w:rsid w:val="00674CF2"/>
    <w:rsid w:val="00695A3D"/>
    <w:rsid w:val="006B134A"/>
    <w:rsid w:val="006B377A"/>
    <w:rsid w:val="006C3389"/>
    <w:rsid w:val="006E3D23"/>
    <w:rsid w:val="0072125A"/>
    <w:rsid w:val="007222B3"/>
    <w:rsid w:val="00734FB5"/>
    <w:rsid w:val="00773CD4"/>
    <w:rsid w:val="00787963"/>
    <w:rsid w:val="00790886"/>
    <w:rsid w:val="007A48ED"/>
    <w:rsid w:val="007A563F"/>
    <w:rsid w:val="007D62E0"/>
    <w:rsid w:val="00831878"/>
    <w:rsid w:val="00844265"/>
    <w:rsid w:val="00844B00"/>
    <w:rsid w:val="00854D36"/>
    <w:rsid w:val="008737DD"/>
    <w:rsid w:val="00897C31"/>
    <w:rsid w:val="008B7419"/>
    <w:rsid w:val="008C3A8D"/>
    <w:rsid w:val="008F273D"/>
    <w:rsid w:val="00904601"/>
    <w:rsid w:val="009373C7"/>
    <w:rsid w:val="0094143B"/>
    <w:rsid w:val="00966512"/>
    <w:rsid w:val="00967EF9"/>
    <w:rsid w:val="009936FD"/>
    <w:rsid w:val="009C53A5"/>
    <w:rsid w:val="009D36F5"/>
    <w:rsid w:val="009E21E4"/>
    <w:rsid w:val="00A03637"/>
    <w:rsid w:val="00A12615"/>
    <w:rsid w:val="00A60129"/>
    <w:rsid w:val="00A7055C"/>
    <w:rsid w:val="00AB1F72"/>
    <w:rsid w:val="00AB53FC"/>
    <w:rsid w:val="00AD3449"/>
    <w:rsid w:val="00AE62F1"/>
    <w:rsid w:val="00AF068F"/>
    <w:rsid w:val="00B30E9E"/>
    <w:rsid w:val="00B32032"/>
    <w:rsid w:val="00B71048"/>
    <w:rsid w:val="00B7737F"/>
    <w:rsid w:val="00B90331"/>
    <w:rsid w:val="00BB0EC5"/>
    <w:rsid w:val="00BD763D"/>
    <w:rsid w:val="00BF3D86"/>
    <w:rsid w:val="00C11293"/>
    <w:rsid w:val="00C119FF"/>
    <w:rsid w:val="00C11FB8"/>
    <w:rsid w:val="00C40DA9"/>
    <w:rsid w:val="00C52EE2"/>
    <w:rsid w:val="00C861FE"/>
    <w:rsid w:val="00CA1766"/>
    <w:rsid w:val="00CB0176"/>
    <w:rsid w:val="00D06F4B"/>
    <w:rsid w:val="00D13757"/>
    <w:rsid w:val="00D45BFD"/>
    <w:rsid w:val="00D61942"/>
    <w:rsid w:val="00D6311C"/>
    <w:rsid w:val="00DA291F"/>
    <w:rsid w:val="00DB39B9"/>
    <w:rsid w:val="00DB5E40"/>
    <w:rsid w:val="00DC3AF6"/>
    <w:rsid w:val="00DE03BA"/>
    <w:rsid w:val="00DE0D78"/>
    <w:rsid w:val="00DF4CF2"/>
    <w:rsid w:val="00E135B2"/>
    <w:rsid w:val="00E2789F"/>
    <w:rsid w:val="00E654D5"/>
    <w:rsid w:val="00E96E6D"/>
    <w:rsid w:val="00EB3EA8"/>
    <w:rsid w:val="00EC725F"/>
    <w:rsid w:val="00EE021C"/>
    <w:rsid w:val="00F00C5E"/>
    <w:rsid w:val="00F34172"/>
    <w:rsid w:val="00FA6B70"/>
    <w:rsid w:val="00FD2A78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4D6BF"/>
  <w14:defaultImageDpi w14:val="300"/>
  <w15:docId w15:val="{AE1E900F-2CB8-45A9-B18F-C8B9A37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1547E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1547E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A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A4B"/>
    <w:rPr>
      <w:rFonts w:ascii="Segoe UI" w:hAnsi="Segoe UI" w:cs="Segoe UI"/>
      <w:sz w:val="18"/>
      <w:szCs w:val="18"/>
      <w:lang w:eastAsia="en-US"/>
    </w:rPr>
  </w:style>
  <w:style w:type="paragraph" w:styleId="Normaalweb">
    <w:name w:val="Normal (Web)"/>
    <w:basedOn w:val="Standaard"/>
    <w:semiHidden/>
    <w:rsid w:val="00FF5F71"/>
    <w:pPr>
      <w:spacing w:before="100" w:beforeAutospacing="1" w:after="100" w:afterAutospacing="1"/>
    </w:pPr>
    <w:rPr>
      <w:rFonts w:ascii="Times" w:eastAsia="MS ??" w:hAnsi="Times"/>
      <w:noProof/>
      <w:sz w:val="20"/>
      <w:szCs w:val="20"/>
      <w:lang w:eastAsia="nl-NL"/>
    </w:rPr>
  </w:style>
  <w:style w:type="character" w:styleId="Zwaar">
    <w:name w:val="Strong"/>
    <w:qFormat/>
    <w:rsid w:val="00FF5F71"/>
    <w:rPr>
      <w:rFonts w:ascii="Times New Roman" w:hAnsi="Times New Roman" w:cs="Times New Roman"/>
      <w:b/>
    </w:rPr>
  </w:style>
  <w:style w:type="paragraph" w:styleId="Lijstalinea">
    <w:name w:val="List Paragraph"/>
    <w:basedOn w:val="Standaard"/>
    <w:uiPriority w:val="72"/>
    <w:qFormat/>
    <w:rsid w:val="0093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Werkprofiel van Carolien (zal in de komende tijd steeds aan gesleuteld worden)</vt:lpstr>
    </vt:vector>
  </TitlesOfParts>
  <Company>Bhertz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Werkprofiel van Carolien (zal in de komende tijd steeds aan gesleuteld worden)</dc:title>
  <dc:subject/>
  <dc:creator>C. Rehbach</dc:creator>
  <cp:keywords/>
  <cp:lastModifiedBy>Karin Eitjes</cp:lastModifiedBy>
  <cp:revision>3</cp:revision>
  <cp:lastPrinted>2015-12-22T10:04:00Z</cp:lastPrinted>
  <dcterms:created xsi:type="dcterms:W3CDTF">2020-04-01T11:55:00Z</dcterms:created>
  <dcterms:modified xsi:type="dcterms:W3CDTF">2020-04-23T08:55:00Z</dcterms:modified>
</cp:coreProperties>
</file>